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5D4" w:rsidRDefault="004465D4" w:rsidP="004465D4">
      <w:r>
        <w:t>О нашем профсоюзе</w:t>
      </w:r>
    </w:p>
    <w:p w:rsidR="004465D4" w:rsidRDefault="004465D4" w:rsidP="004465D4">
      <w:r>
        <w:t xml:space="preserve"> </w:t>
      </w:r>
    </w:p>
    <w:p w:rsidR="004465D4" w:rsidRDefault="004465D4" w:rsidP="004465D4">
      <w:r>
        <w:t xml:space="preserve">Первичная профсоюзная организация МБДОУ </w:t>
      </w:r>
      <w:r w:rsidR="002C5D95">
        <w:t>Никольский детский сад «Аленушка</w:t>
      </w:r>
      <w:r>
        <w:t>» – это коллектив людей разного возраста, но молодых душой. С разными убеждениями, но умеющих прийти к согласию, объединившихся для обеспечения своих трудовых прав и социальных гарантий, возможности повышать свою квалификацию и удовлетворять профессиональные запросы. Интереснее и эффективнее это делать всем вместе, под руководством профсоюза.</w:t>
      </w:r>
    </w:p>
    <w:p w:rsidR="004465D4" w:rsidRDefault="004465D4" w:rsidP="004465D4">
      <w:r>
        <w:t xml:space="preserve">На учёте в первичной профсоюзной организации МБДОУ </w:t>
      </w:r>
      <w:r w:rsidR="002C5D95">
        <w:t>состоит</w:t>
      </w:r>
      <w:r>
        <w:t xml:space="preserve"> </w:t>
      </w:r>
      <w:r w:rsidR="002C5D95">
        <w:t>7</w:t>
      </w:r>
      <w:r>
        <w:t xml:space="preserve"> человек, что составляет </w:t>
      </w:r>
      <w:r w:rsidR="002C5D95">
        <w:t>100</w:t>
      </w:r>
      <w:bookmarkStart w:id="0" w:name="_GoBack"/>
      <w:bookmarkEnd w:id="0"/>
      <w:r>
        <w:t>% сотрудников ДОУ.</w:t>
      </w:r>
    </w:p>
    <w:p w:rsidR="004465D4" w:rsidRDefault="004465D4" w:rsidP="004465D4">
      <w:r>
        <w:t>В своей деятельности профсоюзная организация МБДОУ руководствуется Уставом профсоюза, Законом РФ "О профессиональных союзах, их правах и гарантиях деятельности",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4465D4" w:rsidRDefault="004465D4" w:rsidP="004465D4">
      <w:r>
        <w:t xml:space="preserve">          В целях повышения авторитета Профсоюза МБДОУ и улучшения социально - трудовой защиты, профсоюзный комитет в полной мере использует права, предоставленные ему Законом о Профсоюзах, действующим трудовым законодательством. Заключённый коллективный договор повышает социальные льготы и гарантии.</w:t>
      </w:r>
    </w:p>
    <w:p w:rsidR="004465D4" w:rsidRDefault="004465D4" w:rsidP="004465D4"/>
    <w:p w:rsidR="004465D4" w:rsidRDefault="004465D4" w:rsidP="004465D4">
      <w:r>
        <w:t>Под контролем Профсоюза соблюдение трудового законодательства о приёме на работу, переводе на другую работу, увольнении, ведении трудовых книжек, режиме рабочего времени и времени отдыха, об оплате труда, гарантиях и компенсациях, о выплате надбавок стимулирующего характера сотрудникам МБДОУ.</w:t>
      </w:r>
    </w:p>
    <w:p w:rsidR="004465D4" w:rsidRDefault="004465D4" w:rsidP="004465D4">
      <w:r>
        <w:t xml:space="preserve">  Благодаря активной работе Профсоюзного комитета в нашем детском саду сложилась благоприятная психологическая обстановка.</w:t>
      </w:r>
    </w:p>
    <w:p w:rsidR="004465D4" w:rsidRDefault="004465D4" w:rsidP="004465D4">
      <w:r>
        <w:t>Основные направления работы:</w:t>
      </w:r>
    </w:p>
    <w:p w:rsidR="004465D4" w:rsidRDefault="004465D4" w:rsidP="004465D4"/>
    <w:p w:rsidR="004465D4" w:rsidRDefault="004465D4" w:rsidP="004465D4">
      <w:r>
        <w:t xml:space="preserve">·        взаимодействие первичной профсоюзной организации с руководителем учреждения образования по развитию коллективно-договорных отношений;       </w:t>
      </w:r>
    </w:p>
    <w:p w:rsidR="004465D4" w:rsidRDefault="004465D4" w:rsidP="004465D4"/>
    <w:p w:rsidR="004465D4" w:rsidRDefault="004465D4" w:rsidP="004465D4">
      <w:r>
        <w:t xml:space="preserve">·        совершенствование организационно-уставной деятельности профсоюза;                                                                                                                  ·        повышение авторитета первичной профсоюзной организации;                                                                                                                ·        создание в учреждениях образования здоровых и безопасных условий труда;                                                                                                                           ·        выступать против ухудшения существенных условий труда, необоснованного сокращения численности и штата работников;                                                     </w:t>
      </w:r>
    </w:p>
    <w:p w:rsidR="004465D4" w:rsidRDefault="004465D4" w:rsidP="004465D4"/>
    <w:p w:rsidR="004465D4" w:rsidRDefault="004465D4" w:rsidP="004465D4">
      <w:r>
        <w:t xml:space="preserve">·        использовать право общественного </w:t>
      </w:r>
      <w:proofErr w:type="gramStart"/>
      <w:r>
        <w:t>контроля за</w:t>
      </w:r>
      <w:proofErr w:type="gramEnd"/>
      <w:r>
        <w:t xml:space="preserve"> соблюдением законодательства о труде и охраны труда;                                                                                  </w:t>
      </w:r>
    </w:p>
    <w:p w:rsidR="004465D4" w:rsidRDefault="004465D4" w:rsidP="004465D4"/>
    <w:p w:rsidR="004465D4" w:rsidRDefault="004465D4" w:rsidP="004465D4">
      <w:r>
        <w:t xml:space="preserve">·        оказывать необходимую бесплатную юридическую помощь всем обратившимся членам профсоюза;                                                                                          </w:t>
      </w:r>
    </w:p>
    <w:p w:rsidR="004465D4" w:rsidRDefault="004465D4" w:rsidP="004465D4"/>
    <w:p w:rsidR="004465D4" w:rsidRDefault="004465D4" w:rsidP="004465D4">
      <w:r>
        <w:t xml:space="preserve">·        выделять из профсоюзного бюджета средства на организацию физкультурно-оздоровительной, спортивной и культурно-массовой работы;                       </w:t>
      </w:r>
    </w:p>
    <w:p w:rsidR="004465D4" w:rsidRDefault="004465D4" w:rsidP="004465D4"/>
    <w:p w:rsidR="004465D4" w:rsidRDefault="004465D4" w:rsidP="004465D4">
      <w:r>
        <w:t>·        оказание материальной помощи членам профсоюза.</w:t>
      </w:r>
    </w:p>
    <w:p w:rsidR="004465D4" w:rsidRDefault="004465D4" w:rsidP="004465D4"/>
    <w:p w:rsidR="004465D4" w:rsidRDefault="004465D4" w:rsidP="004465D4">
      <w:r>
        <w:t xml:space="preserve"> </w:t>
      </w:r>
    </w:p>
    <w:p w:rsidR="004465D4" w:rsidRDefault="004465D4" w:rsidP="004465D4"/>
    <w:p w:rsidR="004465D4" w:rsidRDefault="004465D4" w:rsidP="004465D4">
      <w:r>
        <w:t>Основные задачи профсоюза:</w:t>
      </w:r>
    </w:p>
    <w:p w:rsidR="004465D4" w:rsidRDefault="004465D4" w:rsidP="004465D4"/>
    <w:p w:rsidR="004465D4" w:rsidRDefault="004465D4" w:rsidP="004465D4">
      <w:r>
        <w:t xml:space="preserve">·   дальнейшее повышение социального статуса педагогических кадров; </w:t>
      </w:r>
    </w:p>
    <w:p w:rsidR="004465D4" w:rsidRDefault="004465D4" w:rsidP="004465D4"/>
    <w:p w:rsidR="004465D4" w:rsidRDefault="004465D4" w:rsidP="004465D4">
      <w:r>
        <w:t>· развитие социального партнерства в отрасли;</w:t>
      </w:r>
    </w:p>
    <w:p w:rsidR="004465D4" w:rsidRDefault="004465D4" w:rsidP="004465D4"/>
    <w:p w:rsidR="004465D4" w:rsidRDefault="004465D4" w:rsidP="004465D4">
      <w:r>
        <w:t>·  создание системы эффективной правовой защиты прав и профессиональных интересов своих членов профсоюза.</w:t>
      </w:r>
    </w:p>
    <w:p w:rsidR="004465D4" w:rsidRDefault="004465D4" w:rsidP="004465D4"/>
    <w:p w:rsidR="004465D4" w:rsidRDefault="004465D4" w:rsidP="004465D4">
      <w:r>
        <w:t xml:space="preserve"> </w:t>
      </w:r>
    </w:p>
    <w:p w:rsidR="004465D4" w:rsidRDefault="004465D4" w:rsidP="004465D4"/>
    <w:p w:rsidR="00C86A10" w:rsidRDefault="004465D4" w:rsidP="004465D4">
      <w:r>
        <w:t>Мы работаем под девизом: «Вместе мы сила. Образование и профсоюзы основа единства страны» и верим, что педагоги станут высокооплачиваемыми и уважаемыми в обществе людьми, что общественная система образования имеет потенциал к собственному преобразованию!</w:t>
      </w:r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5D4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D95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465D4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2</cp:revision>
  <dcterms:created xsi:type="dcterms:W3CDTF">2017-12-11T10:59:00Z</dcterms:created>
  <dcterms:modified xsi:type="dcterms:W3CDTF">2017-12-11T11:02:00Z</dcterms:modified>
</cp:coreProperties>
</file>